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0" w:rsidRDefault="00F400C0" w:rsidP="00F400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BC2150" w:rsidRPr="00240E0E" w:rsidRDefault="00F400C0" w:rsidP="00240E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240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плановой камеральной </w:t>
      </w:r>
      <w:r w:rsidRPr="007D7C5B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C2150" w:rsidRPr="00BC2150">
        <w:rPr>
          <w:rFonts w:ascii="Times New Roman" w:hAnsi="Times New Roman"/>
          <w:bCs/>
          <w:sz w:val="28"/>
          <w:szCs w:val="28"/>
        </w:rPr>
        <w:t xml:space="preserve">«Правомерность, эффективность расходования бюджетных средств, целевое использование средств бюджета, выделенных муниципальному казенному учреждению культуры «Центр культурного развития» </w:t>
      </w:r>
      <w:proofErr w:type="spellStart"/>
      <w:r w:rsidR="00BC2150" w:rsidRPr="00BC2150">
        <w:rPr>
          <w:rFonts w:ascii="Times New Roman" w:hAnsi="Times New Roman"/>
          <w:bCs/>
          <w:sz w:val="28"/>
          <w:szCs w:val="28"/>
        </w:rPr>
        <w:t>Слободо</w:t>
      </w:r>
      <w:proofErr w:type="spellEnd"/>
      <w:r w:rsidR="00BC2150" w:rsidRPr="00BC2150">
        <w:rPr>
          <w:rFonts w:ascii="Times New Roman" w:hAnsi="Times New Roman"/>
          <w:bCs/>
          <w:sz w:val="28"/>
          <w:szCs w:val="28"/>
        </w:rPr>
        <w:t>-Туринского муниципального района, исполнение бюджетной сметы, ведение бюджетного учета, достоверность бюджетной отчетности</w:t>
      </w:r>
    </w:p>
    <w:p w:rsidR="00F400C0" w:rsidRPr="001E01DF" w:rsidRDefault="00F400C0" w:rsidP="001E01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C2150" w:rsidRPr="000C4650" w:rsidRDefault="00BC215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proofErr w:type="spellStart"/>
      <w:r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C4650">
        <w:rPr>
          <w:rFonts w:ascii="Times New Roman" w:hAnsi="Times New Roman"/>
          <w:sz w:val="28"/>
          <w:szCs w:val="28"/>
        </w:rPr>
        <w:t xml:space="preserve">-Туринского муниципального района от  27.12.2018 года № 94 «Об утверждении плана контрольных мероприятий на 2019 год», приказ начальника финансового управления администрации </w:t>
      </w:r>
      <w:proofErr w:type="spellStart"/>
      <w:r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C4650">
        <w:rPr>
          <w:rFonts w:ascii="Times New Roman" w:hAnsi="Times New Roman"/>
          <w:sz w:val="28"/>
          <w:szCs w:val="28"/>
        </w:rPr>
        <w:t>-Туринского муниципального района от 05 февраля 2019 года №9 «О проведении плановой проверки».</w:t>
      </w:r>
    </w:p>
    <w:p w:rsidR="00BC2150" w:rsidRPr="000C4650" w:rsidRDefault="00F400C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Цель контрольного мероприятия: Определение целевого характера, результативности и эффективности использования средств бюджета </w:t>
      </w:r>
      <w:proofErr w:type="spellStart"/>
      <w:r w:rsidR="00BC2150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50" w:rsidRPr="000C4650">
        <w:rPr>
          <w:rFonts w:ascii="Times New Roman" w:hAnsi="Times New Roman"/>
          <w:sz w:val="28"/>
          <w:szCs w:val="28"/>
        </w:rPr>
        <w:t xml:space="preserve">-Туринского </w:t>
      </w:r>
      <w:r w:rsidRPr="000C4650">
        <w:rPr>
          <w:rFonts w:ascii="Times New Roman" w:hAnsi="Times New Roman"/>
          <w:sz w:val="28"/>
          <w:szCs w:val="28"/>
        </w:rPr>
        <w:t xml:space="preserve">муниципального </w:t>
      </w:r>
      <w:r w:rsidR="00BC2150" w:rsidRPr="000C4650">
        <w:rPr>
          <w:rFonts w:ascii="Times New Roman" w:hAnsi="Times New Roman"/>
          <w:sz w:val="28"/>
          <w:szCs w:val="28"/>
        </w:rPr>
        <w:t>района.</w:t>
      </w:r>
    </w:p>
    <w:p w:rsidR="00BC2150" w:rsidRPr="000C4650" w:rsidRDefault="00F400C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Проверяемый период: 2018 год.</w:t>
      </w:r>
    </w:p>
    <w:p w:rsidR="00240E0E" w:rsidRPr="000C4650" w:rsidRDefault="00F400C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Вопросы контрольного мероприятия:</w:t>
      </w:r>
    </w:p>
    <w:p w:rsidR="00BC2150" w:rsidRPr="000C4650" w:rsidRDefault="00BC215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- соответствие деятельности </w:t>
      </w:r>
      <w:r w:rsidRPr="000C4650">
        <w:rPr>
          <w:rFonts w:ascii="Times New Roman" w:hAnsi="Times New Roman"/>
          <w:bCs/>
          <w:sz w:val="28"/>
          <w:szCs w:val="28"/>
        </w:rPr>
        <w:t>муниципального казенного учреждения культуры     «Центр культурного разв</w:t>
      </w:r>
      <w:r w:rsidR="00240E0E" w:rsidRPr="000C4650">
        <w:rPr>
          <w:rFonts w:ascii="Times New Roman" w:hAnsi="Times New Roman"/>
          <w:bCs/>
          <w:sz w:val="28"/>
          <w:szCs w:val="28"/>
        </w:rPr>
        <w:t>ития» учредительным  документам;</w:t>
      </w:r>
    </w:p>
    <w:p w:rsidR="00240E0E" w:rsidRPr="000C4650" w:rsidRDefault="00BC215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- </w:t>
      </w:r>
      <w:r w:rsidR="00BC21CC" w:rsidRPr="000C4650">
        <w:rPr>
          <w:rFonts w:ascii="Times New Roman" w:hAnsi="Times New Roman"/>
          <w:sz w:val="28"/>
          <w:szCs w:val="28"/>
        </w:rPr>
        <w:t>н</w:t>
      </w:r>
      <w:r w:rsidRPr="000C4650">
        <w:rPr>
          <w:rFonts w:ascii="Times New Roman" w:hAnsi="Times New Roman"/>
          <w:sz w:val="28"/>
          <w:szCs w:val="28"/>
        </w:rPr>
        <w:t xml:space="preserve">аличие </w:t>
      </w:r>
      <w:r w:rsidR="00240E0E" w:rsidRPr="000C4650">
        <w:rPr>
          <w:rFonts w:ascii="Times New Roman" w:hAnsi="Times New Roman"/>
          <w:sz w:val="28"/>
          <w:szCs w:val="28"/>
        </w:rPr>
        <w:t>бюджетной сметы, расчетов к ней;</w:t>
      </w:r>
    </w:p>
    <w:p w:rsidR="00BC2150" w:rsidRPr="000C4650" w:rsidRDefault="00BC2150" w:rsidP="000C46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- </w:t>
      </w:r>
      <w:r w:rsidR="00BC21CC" w:rsidRPr="000C4650">
        <w:rPr>
          <w:rFonts w:ascii="Times New Roman" w:hAnsi="Times New Roman"/>
          <w:sz w:val="28"/>
          <w:szCs w:val="28"/>
        </w:rPr>
        <w:t>п</w:t>
      </w:r>
      <w:r w:rsidRPr="000C4650">
        <w:rPr>
          <w:rFonts w:ascii="Times New Roman" w:hAnsi="Times New Roman"/>
          <w:sz w:val="28"/>
          <w:szCs w:val="28"/>
        </w:rPr>
        <w:t>роверка правомерности, эффекти</w:t>
      </w:r>
      <w:r w:rsidR="00240E0E" w:rsidRPr="000C4650">
        <w:rPr>
          <w:rFonts w:ascii="Times New Roman" w:hAnsi="Times New Roman"/>
          <w:sz w:val="28"/>
          <w:szCs w:val="28"/>
        </w:rPr>
        <w:t xml:space="preserve">вности расходования бюджетных средств;            </w:t>
      </w:r>
    </w:p>
    <w:p w:rsidR="00BC2150" w:rsidRPr="000C4650" w:rsidRDefault="00BC215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-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="00BC21CC" w:rsidRPr="000C4650">
        <w:rPr>
          <w:rFonts w:ascii="Times New Roman" w:hAnsi="Times New Roman"/>
          <w:sz w:val="28"/>
          <w:szCs w:val="28"/>
        </w:rPr>
        <w:t>с</w:t>
      </w:r>
      <w:r w:rsidRPr="000C4650">
        <w:rPr>
          <w:rFonts w:ascii="Times New Roman" w:hAnsi="Times New Roman"/>
          <w:sz w:val="28"/>
          <w:szCs w:val="28"/>
        </w:rPr>
        <w:t>облюдение порядка ведения бухгалтерского учета,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достоверность  бухгалтерской (бюджетной) отчетности.</w:t>
      </w:r>
    </w:p>
    <w:p w:rsidR="00240E0E" w:rsidRPr="000C4650" w:rsidRDefault="00BC21CC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Срок проведения контрольного мероприятия: с 12.</w:t>
      </w:r>
      <w:r w:rsidR="00240E0E" w:rsidRPr="000C4650">
        <w:rPr>
          <w:rFonts w:ascii="Times New Roman" w:hAnsi="Times New Roman"/>
          <w:sz w:val="28"/>
          <w:szCs w:val="28"/>
        </w:rPr>
        <w:t>02.2019 года по 19.04.2019 года</w:t>
      </w:r>
      <w:r w:rsidRPr="000C4650">
        <w:rPr>
          <w:rFonts w:ascii="Times New Roman" w:hAnsi="Times New Roman"/>
          <w:sz w:val="28"/>
          <w:szCs w:val="28"/>
        </w:rPr>
        <w:t>.</w:t>
      </w:r>
    </w:p>
    <w:p w:rsidR="00240E0E" w:rsidRPr="000C4650" w:rsidRDefault="00F400C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 w:rsidR="00BC21CC" w:rsidRPr="000C4650">
        <w:rPr>
          <w:rFonts w:ascii="Times New Roman" w:hAnsi="Times New Roman"/>
          <w:sz w:val="28"/>
          <w:szCs w:val="28"/>
        </w:rPr>
        <w:t xml:space="preserve">главный специалист по финансовому контролю 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Е.Л.Сидорова</w:t>
      </w:r>
      <w:proofErr w:type="spellEnd"/>
      <w:r w:rsidR="00240E0E" w:rsidRPr="000C4650">
        <w:rPr>
          <w:rFonts w:ascii="Times New Roman" w:hAnsi="Times New Roman"/>
          <w:sz w:val="28"/>
          <w:szCs w:val="28"/>
        </w:rPr>
        <w:t>.</w:t>
      </w:r>
    </w:p>
    <w:p w:rsidR="00240E0E" w:rsidRPr="000C4650" w:rsidRDefault="00F400C0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50">
        <w:rPr>
          <w:rFonts w:ascii="Times New Roman" w:hAnsi="Times New Roman"/>
          <w:sz w:val="28"/>
          <w:szCs w:val="28"/>
        </w:rPr>
        <w:t>Краткая информация об объекте контроля:</w:t>
      </w:r>
      <w:r w:rsidR="00D244D5" w:rsidRPr="000C4650">
        <w:rPr>
          <w:rFonts w:ascii="Times New Roman" w:hAnsi="Times New Roman"/>
          <w:sz w:val="28"/>
          <w:szCs w:val="28"/>
        </w:rPr>
        <w:t xml:space="preserve"> у</w:t>
      </w:r>
      <w:r w:rsidR="00BC21CC" w:rsidRPr="000C4650">
        <w:rPr>
          <w:rFonts w:ascii="Times New Roman" w:hAnsi="Times New Roman"/>
          <w:sz w:val="28"/>
          <w:szCs w:val="28"/>
        </w:rPr>
        <w:t>чреждение, как юридическое лицо, ранее  Муниципальное учреждение культуры «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 xml:space="preserve">-Туринский информационно-методический центр»,  </w:t>
      </w:r>
      <w:r w:rsidR="00D244D5" w:rsidRPr="000C4650">
        <w:rPr>
          <w:rFonts w:ascii="Times New Roman" w:hAnsi="Times New Roman"/>
          <w:sz w:val="28"/>
          <w:szCs w:val="28"/>
        </w:rPr>
        <w:t>с</w:t>
      </w:r>
      <w:r w:rsidR="00BC21CC" w:rsidRPr="000C4650">
        <w:rPr>
          <w:rFonts w:ascii="Times New Roman" w:hAnsi="Times New Roman"/>
          <w:sz w:val="28"/>
          <w:szCs w:val="28"/>
        </w:rPr>
        <w:t xml:space="preserve">оздано в соответствии с решением Думы 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 xml:space="preserve">-Туринского муниципального района от 26 декабря 2008 года №72, затем путем изменения типа муниципального бюджетного учреждения в соответствии с постановлением администрации 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>-Туринского муниципального района от 05.03.2011 года №</w:t>
      </w:r>
      <w:r w:rsidR="00240E0E" w:rsidRPr="000C4650">
        <w:rPr>
          <w:rFonts w:ascii="Times New Roman" w:hAnsi="Times New Roman"/>
          <w:sz w:val="28"/>
          <w:szCs w:val="28"/>
        </w:rPr>
        <w:t xml:space="preserve"> </w:t>
      </w:r>
      <w:r w:rsidR="00BC21CC" w:rsidRPr="000C4650">
        <w:rPr>
          <w:rFonts w:ascii="Times New Roman" w:hAnsi="Times New Roman"/>
          <w:sz w:val="28"/>
          <w:szCs w:val="28"/>
        </w:rPr>
        <w:t>51 переименовано в муниципальное казенное учреждение культуры «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>-Туринский районный информационно-методический центр</w:t>
      </w:r>
      <w:proofErr w:type="gramEnd"/>
      <w:r w:rsidR="00BC21CC" w:rsidRPr="000C4650">
        <w:rPr>
          <w:rFonts w:ascii="Times New Roman" w:hAnsi="Times New Roman"/>
          <w:sz w:val="28"/>
          <w:szCs w:val="28"/>
        </w:rPr>
        <w:t xml:space="preserve">». В соответствии с постановлением администрации 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>-Туринского муниципального района от 23.08.2016 года №</w:t>
      </w:r>
      <w:r w:rsidR="00240E0E" w:rsidRPr="000C4650">
        <w:rPr>
          <w:rFonts w:ascii="Times New Roman" w:hAnsi="Times New Roman"/>
          <w:sz w:val="28"/>
          <w:szCs w:val="28"/>
        </w:rPr>
        <w:t xml:space="preserve"> </w:t>
      </w:r>
      <w:r w:rsidR="00BC21CC" w:rsidRPr="000C4650">
        <w:rPr>
          <w:rFonts w:ascii="Times New Roman" w:hAnsi="Times New Roman"/>
          <w:sz w:val="28"/>
          <w:szCs w:val="28"/>
        </w:rPr>
        <w:t xml:space="preserve">269 учреждение переименовано в муниципальное казенное учреждение культуры «Центр культурного развития» 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>-Туринского  муниципального района.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="00BC21CC" w:rsidRPr="000C4650">
        <w:rPr>
          <w:rFonts w:ascii="Times New Roman" w:hAnsi="Times New Roman"/>
          <w:sz w:val="28"/>
          <w:szCs w:val="28"/>
        </w:rPr>
        <w:t>Учредителем</w:t>
      </w:r>
      <w:r w:rsidR="00BC21CC" w:rsidRPr="000C4650">
        <w:rPr>
          <w:rFonts w:ascii="Times New Roman" w:hAnsi="Times New Roman"/>
          <w:bCs/>
          <w:sz w:val="28"/>
          <w:szCs w:val="28"/>
        </w:rPr>
        <w:t xml:space="preserve">  МКУК  </w:t>
      </w:r>
      <w:r w:rsidR="00BC21CC" w:rsidRPr="000C4650">
        <w:rPr>
          <w:rFonts w:ascii="Times New Roman" w:hAnsi="Times New Roman"/>
          <w:sz w:val="28"/>
          <w:szCs w:val="28"/>
        </w:rPr>
        <w:t xml:space="preserve">ЦКР является </w:t>
      </w:r>
      <w:proofErr w:type="spellStart"/>
      <w:r w:rsidR="00BC21CC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BC21CC" w:rsidRPr="000C4650">
        <w:rPr>
          <w:rFonts w:ascii="Times New Roman" w:hAnsi="Times New Roman"/>
          <w:sz w:val="28"/>
          <w:szCs w:val="28"/>
        </w:rPr>
        <w:t xml:space="preserve">-Туринский </w:t>
      </w:r>
      <w:r w:rsidR="00D244D5" w:rsidRPr="000C4650">
        <w:rPr>
          <w:rFonts w:ascii="Times New Roman" w:hAnsi="Times New Roman"/>
          <w:sz w:val="28"/>
          <w:szCs w:val="28"/>
        </w:rPr>
        <w:t>м</w:t>
      </w:r>
      <w:r w:rsidR="00BC21CC" w:rsidRPr="000C4650">
        <w:rPr>
          <w:rFonts w:ascii="Times New Roman" w:hAnsi="Times New Roman"/>
          <w:sz w:val="28"/>
          <w:szCs w:val="28"/>
        </w:rPr>
        <w:t>униципальный район.</w:t>
      </w:r>
    </w:p>
    <w:p w:rsidR="00240E0E" w:rsidRPr="000C4650" w:rsidRDefault="00BC21CC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bCs/>
          <w:sz w:val="28"/>
          <w:szCs w:val="28"/>
        </w:rPr>
        <w:lastRenderedPageBreak/>
        <w:t>МКУК</w:t>
      </w:r>
      <w:r w:rsidR="00D244D5" w:rsidRPr="000C4650">
        <w:rPr>
          <w:rFonts w:ascii="Times New Roman" w:hAnsi="Times New Roman"/>
          <w:bCs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ЦКР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 xml:space="preserve">является юридическим лицом и </w:t>
      </w:r>
      <w:r w:rsidR="00D244D5" w:rsidRPr="000C4650">
        <w:rPr>
          <w:rFonts w:ascii="Times New Roman" w:hAnsi="Times New Roman"/>
          <w:sz w:val="28"/>
          <w:szCs w:val="28"/>
        </w:rPr>
        <w:t>о</w:t>
      </w:r>
      <w:r w:rsidRPr="000C4650">
        <w:rPr>
          <w:rFonts w:ascii="Times New Roman" w:hAnsi="Times New Roman"/>
          <w:sz w:val="28"/>
          <w:szCs w:val="28"/>
        </w:rPr>
        <w:t xml:space="preserve">существляет свою деятельность на основании Устава, утвержденного постановлением администрации </w:t>
      </w:r>
      <w:proofErr w:type="spellStart"/>
      <w:r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C4650">
        <w:rPr>
          <w:rFonts w:ascii="Times New Roman" w:hAnsi="Times New Roman"/>
          <w:sz w:val="28"/>
          <w:szCs w:val="28"/>
        </w:rPr>
        <w:t>-Туринского муниципального района от 23.08.2016 №269.</w:t>
      </w:r>
    </w:p>
    <w:p w:rsidR="00240E0E" w:rsidRPr="000C4650" w:rsidRDefault="00BC21CC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Федеральной налоговой службой выдано свидетельство о постановке на учет российской организации  серия 66 №007976376 от 01.09.2011 года 19.02.2008г.,  ОГРН 1096656000011, ИНН 6656019334 КПП 667601001.</w:t>
      </w:r>
    </w:p>
    <w:p w:rsidR="00240E0E" w:rsidRPr="000C4650" w:rsidRDefault="001E01DF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Style w:val="a5"/>
          <w:rFonts w:ascii="Times New Roman" w:hAnsi="Times New Roman"/>
          <w:sz w:val="28"/>
          <w:szCs w:val="28"/>
          <w:lang w:eastAsia="en-US"/>
        </w:rPr>
        <w:t>Т</w:t>
      </w:r>
      <w:r w:rsidR="00BC21CC" w:rsidRPr="000C4650">
        <w:rPr>
          <w:rStyle w:val="a5"/>
          <w:rFonts w:ascii="Times New Roman" w:hAnsi="Times New Roman"/>
          <w:sz w:val="28"/>
          <w:szCs w:val="28"/>
        </w:rPr>
        <w:t>ип учреждения: муниципальное казенное учреждение.</w:t>
      </w:r>
      <w:r w:rsidR="00240E0E" w:rsidRPr="000C4650">
        <w:rPr>
          <w:rFonts w:ascii="Times New Roman" w:hAnsi="Times New Roman"/>
          <w:sz w:val="28"/>
          <w:szCs w:val="28"/>
        </w:rPr>
        <w:tab/>
      </w:r>
    </w:p>
    <w:p w:rsidR="00240E0E" w:rsidRPr="000C4650" w:rsidRDefault="00C63A2D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Общее руководство </w:t>
      </w:r>
      <w:r w:rsidRPr="000C4650">
        <w:rPr>
          <w:rFonts w:ascii="Times New Roman" w:hAnsi="Times New Roman"/>
          <w:bCs/>
          <w:sz w:val="28"/>
          <w:szCs w:val="28"/>
        </w:rPr>
        <w:t xml:space="preserve">МКУК  </w:t>
      </w:r>
      <w:r w:rsidRPr="000C4650">
        <w:rPr>
          <w:rFonts w:ascii="Times New Roman" w:hAnsi="Times New Roman"/>
          <w:sz w:val="28"/>
          <w:szCs w:val="28"/>
        </w:rPr>
        <w:t xml:space="preserve">ЦКР осуществляет директор, назначаемый  на должность и освобождаемый от должности распоряжением администрации </w:t>
      </w:r>
      <w:proofErr w:type="spellStart"/>
      <w:r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C4650">
        <w:rPr>
          <w:rFonts w:ascii="Times New Roman" w:hAnsi="Times New Roman"/>
          <w:sz w:val="28"/>
          <w:szCs w:val="28"/>
        </w:rPr>
        <w:t>-Туринского муниципального района,</w:t>
      </w:r>
      <w:r w:rsidRPr="000C46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осуществляющий свою деятельность на основании заключенного с учредителем  трудового договора</w:t>
      </w:r>
      <w:r w:rsidRPr="000C465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C4650">
        <w:rPr>
          <w:rFonts w:ascii="Times New Roman" w:hAnsi="Times New Roman"/>
          <w:sz w:val="28"/>
          <w:szCs w:val="28"/>
        </w:rPr>
        <w:t xml:space="preserve">№ 21 от 11.01.2009г. </w:t>
      </w:r>
    </w:p>
    <w:p w:rsidR="00C63A2D" w:rsidRPr="000C4650" w:rsidRDefault="00C63A2D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Должностным лицом, ответственным в проверяемом периоде за ведение финансово-хозяйственной деятельности являлся:</w:t>
      </w:r>
    </w:p>
    <w:p w:rsidR="00240E0E" w:rsidRPr="000C4650" w:rsidRDefault="00C63A2D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- директор </w:t>
      </w:r>
      <w:proofErr w:type="spellStart"/>
      <w:r w:rsidRPr="000C4650">
        <w:rPr>
          <w:rFonts w:ascii="Times New Roman" w:hAnsi="Times New Roman"/>
          <w:sz w:val="28"/>
          <w:szCs w:val="28"/>
        </w:rPr>
        <w:t>С.В.Тихонькова</w:t>
      </w:r>
      <w:proofErr w:type="spellEnd"/>
      <w:r w:rsidRPr="000C4650">
        <w:rPr>
          <w:rFonts w:ascii="Times New Roman" w:hAnsi="Times New Roman"/>
          <w:sz w:val="28"/>
          <w:szCs w:val="28"/>
        </w:rPr>
        <w:t>;</w:t>
      </w:r>
    </w:p>
    <w:p w:rsidR="00240E0E" w:rsidRPr="000C4650" w:rsidRDefault="00C63A2D" w:rsidP="000C4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-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за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 xml:space="preserve">формирование учетной политики, ведение бухгалтерского учета, </w:t>
      </w:r>
      <w:r w:rsidR="00D244D5" w:rsidRPr="000C4650">
        <w:rPr>
          <w:rFonts w:ascii="Times New Roman" w:hAnsi="Times New Roman"/>
          <w:sz w:val="28"/>
          <w:szCs w:val="28"/>
        </w:rPr>
        <w:t xml:space="preserve">  </w:t>
      </w:r>
      <w:r w:rsidRPr="000C4650">
        <w:rPr>
          <w:rFonts w:ascii="Times New Roman" w:hAnsi="Times New Roman"/>
          <w:sz w:val="28"/>
          <w:szCs w:val="28"/>
        </w:rPr>
        <w:t>предоставление бухгалтерской отчетности –</w:t>
      </w:r>
      <w:r w:rsidR="00240E0E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C4650">
        <w:rPr>
          <w:rFonts w:ascii="Times New Roman" w:hAnsi="Times New Roman"/>
          <w:sz w:val="28"/>
          <w:szCs w:val="28"/>
        </w:rPr>
        <w:t>Н.А.Серяпова.</w:t>
      </w:r>
      <w:proofErr w:type="spellEnd"/>
    </w:p>
    <w:p w:rsidR="00C63A2D" w:rsidRPr="000C4650" w:rsidRDefault="00C63A2D" w:rsidP="000C465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spacing w:val="0"/>
          <w:sz w:val="28"/>
          <w:szCs w:val="28"/>
          <w:highlight w:val="yellow"/>
          <w:shd w:val="clear" w:color="auto" w:fill="auto"/>
        </w:rPr>
      </w:pPr>
      <w:r w:rsidRPr="000C4650">
        <w:rPr>
          <w:rStyle w:val="a5"/>
          <w:rFonts w:ascii="Times New Roman" w:hAnsi="Times New Roman"/>
          <w:sz w:val="28"/>
          <w:szCs w:val="28"/>
        </w:rPr>
        <w:t xml:space="preserve">Юридический адрес  </w:t>
      </w:r>
      <w:r w:rsidRPr="000C4650">
        <w:rPr>
          <w:rFonts w:ascii="Times New Roman" w:hAnsi="Times New Roman"/>
          <w:bCs/>
          <w:sz w:val="28"/>
          <w:szCs w:val="28"/>
        </w:rPr>
        <w:t xml:space="preserve">МКУК  </w:t>
      </w:r>
      <w:r w:rsidRPr="000C4650">
        <w:rPr>
          <w:rFonts w:ascii="Times New Roman" w:hAnsi="Times New Roman"/>
          <w:sz w:val="28"/>
          <w:szCs w:val="28"/>
        </w:rPr>
        <w:t>ЦКР</w:t>
      </w:r>
      <w:r w:rsidRPr="000C4650">
        <w:rPr>
          <w:rStyle w:val="a5"/>
          <w:rFonts w:ascii="Times New Roman" w:hAnsi="Times New Roman"/>
          <w:sz w:val="28"/>
          <w:szCs w:val="28"/>
        </w:rPr>
        <w:t xml:space="preserve">: </w:t>
      </w:r>
      <w:r w:rsidRPr="000C4650">
        <w:rPr>
          <w:rStyle w:val="a5"/>
          <w:rFonts w:ascii="Times New Roman" w:hAnsi="Times New Roman"/>
          <w:sz w:val="28"/>
          <w:szCs w:val="28"/>
          <w:lang w:eastAsia="en-US"/>
        </w:rPr>
        <w:t xml:space="preserve">623930, </w:t>
      </w:r>
      <w:r w:rsidRPr="000C4650">
        <w:rPr>
          <w:rStyle w:val="a5"/>
          <w:rFonts w:ascii="Times New Roman" w:hAnsi="Times New Roman"/>
          <w:sz w:val="28"/>
          <w:szCs w:val="28"/>
        </w:rPr>
        <w:t xml:space="preserve">Свердловская область, </w:t>
      </w:r>
      <w:proofErr w:type="spellStart"/>
      <w:r w:rsidRPr="000C4650">
        <w:rPr>
          <w:rStyle w:val="a5"/>
          <w:rFonts w:ascii="Times New Roman" w:hAnsi="Times New Roman"/>
          <w:sz w:val="28"/>
          <w:szCs w:val="28"/>
        </w:rPr>
        <w:t>Слободо</w:t>
      </w:r>
      <w:proofErr w:type="spellEnd"/>
      <w:r w:rsidRPr="000C4650">
        <w:rPr>
          <w:rStyle w:val="a5"/>
          <w:rFonts w:ascii="Times New Roman" w:hAnsi="Times New Roman"/>
          <w:sz w:val="28"/>
          <w:szCs w:val="28"/>
        </w:rPr>
        <w:t xml:space="preserve">-Туринский район, </w:t>
      </w:r>
      <w:proofErr w:type="gramStart"/>
      <w:r w:rsidRPr="000C4650">
        <w:rPr>
          <w:rStyle w:val="a5"/>
          <w:rFonts w:ascii="Times New Roman" w:hAnsi="Times New Roman"/>
          <w:sz w:val="28"/>
          <w:szCs w:val="28"/>
        </w:rPr>
        <w:t>с</w:t>
      </w:r>
      <w:proofErr w:type="gramEnd"/>
      <w:r w:rsidRPr="000C4650">
        <w:rPr>
          <w:rStyle w:val="a5"/>
          <w:rFonts w:ascii="Times New Roman" w:hAnsi="Times New Roman"/>
          <w:sz w:val="28"/>
          <w:szCs w:val="28"/>
        </w:rPr>
        <w:t xml:space="preserve">. </w:t>
      </w:r>
      <w:proofErr w:type="gramStart"/>
      <w:r w:rsidRPr="000C4650">
        <w:rPr>
          <w:rStyle w:val="a5"/>
          <w:rFonts w:ascii="Times New Roman" w:hAnsi="Times New Roman"/>
          <w:sz w:val="28"/>
          <w:szCs w:val="28"/>
        </w:rPr>
        <w:t>Туринская</w:t>
      </w:r>
      <w:proofErr w:type="gramEnd"/>
      <w:r w:rsidRPr="000C4650">
        <w:rPr>
          <w:rStyle w:val="a5"/>
          <w:rFonts w:ascii="Times New Roman" w:hAnsi="Times New Roman"/>
          <w:sz w:val="28"/>
          <w:szCs w:val="28"/>
        </w:rPr>
        <w:t xml:space="preserve"> Слобода, ул. Ленина,</w:t>
      </w:r>
      <w:r w:rsidR="00D244D5" w:rsidRPr="000C465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C4650">
        <w:rPr>
          <w:rStyle w:val="a5"/>
          <w:rFonts w:ascii="Times New Roman" w:hAnsi="Times New Roman"/>
          <w:sz w:val="28"/>
          <w:szCs w:val="28"/>
        </w:rPr>
        <w:t>д.1</w:t>
      </w:r>
      <w:r w:rsidRPr="000C4650">
        <w:rPr>
          <w:rStyle w:val="a5"/>
          <w:rFonts w:ascii="Times New Roman" w:hAnsi="Times New Roman"/>
          <w:sz w:val="28"/>
          <w:szCs w:val="28"/>
          <w:lang w:eastAsia="en-US"/>
        </w:rPr>
        <w:t>.</w:t>
      </w:r>
    </w:p>
    <w:p w:rsidR="00D244D5" w:rsidRPr="000C4650" w:rsidRDefault="00D244D5" w:rsidP="000C4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A2D" w:rsidRPr="000C4650" w:rsidRDefault="00C63A2D" w:rsidP="000C4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В ходе проверки установлены следующие нарушения:</w:t>
      </w:r>
    </w:p>
    <w:p w:rsidR="00D244D5" w:rsidRPr="000C4650" w:rsidRDefault="00D244D5" w:rsidP="000C4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E0E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50">
        <w:rPr>
          <w:rFonts w:ascii="Times New Roman" w:hAnsi="Times New Roman"/>
          <w:sz w:val="28"/>
          <w:szCs w:val="28"/>
        </w:rPr>
        <w:t>В нарушении  п. 2 приложения № 5 к приказу Минфина РФ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применяются не все первичные формы документов  соответствующие утвержденным формам.</w:t>
      </w:r>
      <w:proofErr w:type="gramEnd"/>
      <w:r w:rsidRPr="000C4650">
        <w:rPr>
          <w:rFonts w:ascii="Times New Roman" w:hAnsi="Times New Roman"/>
          <w:sz w:val="28"/>
          <w:szCs w:val="28"/>
        </w:rPr>
        <w:t xml:space="preserve">  Утвержденная форма (ф.0504401)  для отражения начислений по оплате труда работникам учреждения, выплат, произведенных работникам учреждения в течение месяца, и суммы, причитающейся к выплате в окончательный расчет, а также отражения </w:t>
      </w:r>
      <w:proofErr w:type="gramStart"/>
      <w:r w:rsidRPr="000C4650">
        <w:rPr>
          <w:rFonts w:ascii="Times New Roman" w:hAnsi="Times New Roman"/>
          <w:sz w:val="28"/>
          <w:szCs w:val="28"/>
        </w:rPr>
        <w:t>налогов, удержанных из сумм начислений по оплате труда и иных сумм удержаний не применяется</w:t>
      </w:r>
      <w:proofErr w:type="gramEnd"/>
      <w:r w:rsidRPr="000C4650">
        <w:rPr>
          <w:rFonts w:ascii="Times New Roman" w:hAnsi="Times New Roman"/>
          <w:sz w:val="28"/>
          <w:szCs w:val="28"/>
        </w:rPr>
        <w:t>. К реестру денежных средств, отправляемых в банк, необходимо прикреплять платежную ведомость (ф.0504403).</w:t>
      </w:r>
    </w:p>
    <w:p w:rsidR="001E01DF" w:rsidRPr="000C4650" w:rsidRDefault="00C63A2D" w:rsidP="000C465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Записка – расчет об исчислении среднего заработка при предоставлении отпуска, увольнении и других случаях, не соответствует  форме, утвержденной  приказом Минфина РФ от 30.03.2015 года № 52н (ф.0504425).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Не заключены дополнительные соглашения к трудовым договорам, что </w:t>
      </w:r>
      <w:r w:rsidR="001E01DF" w:rsidRPr="000C4650">
        <w:rPr>
          <w:rFonts w:ascii="Times New Roman" w:hAnsi="Times New Roman"/>
          <w:sz w:val="28"/>
          <w:szCs w:val="28"/>
        </w:rPr>
        <w:t xml:space="preserve">    </w:t>
      </w:r>
      <w:r w:rsidRPr="000C4650">
        <w:rPr>
          <w:rFonts w:ascii="Times New Roman" w:hAnsi="Times New Roman"/>
          <w:sz w:val="28"/>
          <w:szCs w:val="28"/>
        </w:rPr>
        <w:t>привело к необоснованному начислению и выплате заработной платы в размере 16121,13 рублей, страховых взносов на сумму 4868,58 рублей.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50">
        <w:rPr>
          <w:rFonts w:ascii="Times New Roman" w:hAnsi="Times New Roman"/>
          <w:sz w:val="28"/>
          <w:szCs w:val="28"/>
        </w:rPr>
        <w:t>Нарушен</w:t>
      </w:r>
      <w:proofErr w:type="gramEnd"/>
      <w:r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Style w:val="a8"/>
          <w:rFonts w:ascii="Times New Roman" w:hAnsi="Times New Roman"/>
          <w:b w:val="0"/>
          <w:sz w:val="28"/>
          <w:szCs w:val="28"/>
        </w:rPr>
        <w:t>п. 10 Инструкции № 157н</w:t>
      </w:r>
      <w:r w:rsidRPr="000C4650">
        <w:rPr>
          <w:rFonts w:ascii="Times New Roman" w:hAnsi="Times New Roman"/>
          <w:sz w:val="28"/>
          <w:szCs w:val="28"/>
        </w:rPr>
        <w:t>, приняты к учету кассовые документы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с исправлениями.</w:t>
      </w:r>
    </w:p>
    <w:p w:rsidR="001E01DF" w:rsidRPr="000C4650" w:rsidRDefault="001E01DF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lastRenderedPageBreak/>
        <w:t>Есть случаи неверного арифметического подсчета итоговых сумм в</w:t>
      </w:r>
      <w:r w:rsidR="00D244D5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платежных ведомостях, нарушение составило 400,00 рублей, неверно</w:t>
      </w:r>
      <w:r w:rsidR="00240E0E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посчитана и</w:t>
      </w:r>
      <w:r w:rsidR="000C4650" w:rsidRPr="000C4650">
        <w:rPr>
          <w:rFonts w:ascii="Times New Roman" w:hAnsi="Times New Roman"/>
          <w:sz w:val="28"/>
          <w:szCs w:val="28"/>
        </w:rPr>
        <w:t>тоговая сумма авансовых отчетов</w:t>
      </w:r>
      <w:r w:rsidRPr="000C4650">
        <w:rPr>
          <w:rFonts w:ascii="Times New Roman" w:hAnsi="Times New Roman"/>
          <w:sz w:val="28"/>
          <w:szCs w:val="28"/>
        </w:rPr>
        <w:t>, нарушение составило 297,62 рублей.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4650">
        <w:rPr>
          <w:rFonts w:ascii="Times New Roman" w:hAnsi="Times New Roman"/>
          <w:sz w:val="28"/>
          <w:szCs w:val="28"/>
        </w:rPr>
        <w:t>Нарушены</w:t>
      </w:r>
      <w:r w:rsidRPr="000C4650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0C4650">
        <w:rPr>
          <w:rFonts w:ascii="Times New Roman" w:eastAsia="Calibri" w:hAnsi="Times New Roman"/>
          <w:sz w:val="28"/>
          <w:szCs w:val="28"/>
        </w:rPr>
        <w:t xml:space="preserve">п.50 Инструкции </w:t>
      </w:r>
      <w:hyperlink r:id="rId7" w:history="1">
        <w:r w:rsidRPr="000C4650">
          <w:rPr>
            <w:rFonts w:ascii="Times New Roman" w:eastAsia="Calibri" w:hAnsi="Times New Roman"/>
            <w:sz w:val="28"/>
            <w:szCs w:val="28"/>
          </w:rPr>
          <w:t>N 157н</w:t>
        </w:r>
      </w:hyperlink>
      <w:r w:rsidRPr="000C4650">
        <w:rPr>
          <w:rFonts w:ascii="Times New Roman" w:eastAsia="Calibri" w:hAnsi="Times New Roman"/>
          <w:sz w:val="28"/>
          <w:szCs w:val="28"/>
        </w:rPr>
        <w:t>;  п.10 Инструкции №</w:t>
      </w:r>
      <w:hyperlink r:id="rId8" w:history="1">
        <w:r w:rsidRPr="000C4650">
          <w:rPr>
            <w:rFonts w:ascii="Times New Roman" w:eastAsia="Calibri" w:hAnsi="Times New Roman"/>
            <w:sz w:val="28"/>
            <w:szCs w:val="28"/>
          </w:rPr>
          <w:t>162н</w:t>
        </w:r>
      </w:hyperlink>
      <w:proofErr w:type="gramStart"/>
      <w:r w:rsidRPr="000C4650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0C4650">
        <w:rPr>
          <w:rFonts w:ascii="Times New Roman" w:eastAsia="Calibri" w:hAnsi="Times New Roman"/>
          <w:sz w:val="28"/>
          <w:szCs w:val="28"/>
        </w:rPr>
        <w:t xml:space="preserve"> в части  учета основных фондов,  на  сумму 1770,00 рублей.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50">
        <w:rPr>
          <w:rFonts w:ascii="Times New Roman" w:hAnsi="Times New Roman"/>
          <w:sz w:val="28"/>
          <w:szCs w:val="28"/>
        </w:rPr>
        <w:t>Нарушен</w:t>
      </w:r>
      <w:proofErr w:type="gramEnd"/>
      <w:r w:rsidRPr="000C4650">
        <w:rPr>
          <w:rFonts w:ascii="Times New Roman" w:hAnsi="Times New Roman"/>
          <w:sz w:val="28"/>
          <w:szCs w:val="28"/>
        </w:rPr>
        <w:t xml:space="preserve"> п.38 Приказа № 157н, в час</w:t>
      </w:r>
      <w:r w:rsidR="000C4650" w:rsidRPr="000C4650">
        <w:rPr>
          <w:rFonts w:ascii="Times New Roman" w:hAnsi="Times New Roman"/>
          <w:sz w:val="28"/>
          <w:szCs w:val="28"/>
        </w:rPr>
        <w:t>ти  учета  материальных запасов</w:t>
      </w:r>
      <w:r w:rsidRPr="000C4650">
        <w:rPr>
          <w:rFonts w:ascii="Times New Roman" w:hAnsi="Times New Roman"/>
          <w:sz w:val="28"/>
          <w:szCs w:val="28"/>
        </w:rPr>
        <w:t>,</w:t>
      </w:r>
      <w:r w:rsidR="000C4650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на</w:t>
      </w:r>
      <w:r w:rsidR="000C4650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 xml:space="preserve">сумму </w:t>
      </w:r>
      <w:r w:rsidR="00826F11" w:rsidRPr="000C4650">
        <w:rPr>
          <w:rFonts w:ascii="Times New Roman" w:hAnsi="Times New Roman"/>
          <w:sz w:val="28"/>
          <w:szCs w:val="28"/>
        </w:rPr>
        <w:t>7446,15</w:t>
      </w:r>
      <w:r w:rsidR="00826F11" w:rsidRPr="000C4650">
        <w:rPr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рублей.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eastAsia="Calibri" w:hAnsi="Times New Roman"/>
          <w:sz w:val="28"/>
          <w:szCs w:val="28"/>
        </w:rPr>
        <w:t>Нарушен п.7 Инструкции №157,</w:t>
      </w:r>
      <w:r w:rsidRPr="000C4650">
        <w:rPr>
          <w:rFonts w:ascii="Times New Roman" w:hAnsi="Times New Roman"/>
          <w:sz w:val="28"/>
          <w:szCs w:val="28"/>
        </w:rPr>
        <w:t xml:space="preserve"> п. 1 ст. 574 ГК РФ, п. 2ст. 574 ГК РФ</w:t>
      </w:r>
      <w:r w:rsidR="000C4650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 xml:space="preserve">списание  призов и подарков, израсходованных при проведении публичных массовых мероприятий, а также перечень </w:t>
      </w:r>
      <w:proofErr w:type="gramStart"/>
      <w:r w:rsidRPr="000C4650">
        <w:rPr>
          <w:rFonts w:ascii="Times New Roman" w:hAnsi="Times New Roman"/>
          <w:sz w:val="28"/>
          <w:szCs w:val="28"/>
        </w:rPr>
        <w:t>документов, подтверждающих обоснованность произведенных расходов отсутствует</w:t>
      </w:r>
      <w:proofErr w:type="gramEnd"/>
      <w:r w:rsidRPr="000C4650">
        <w:rPr>
          <w:rFonts w:ascii="Times New Roman" w:hAnsi="Times New Roman"/>
          <w:sz w:val="28"/>
          <w:szCs w:val="28"/>
        </w:rPr>
        <w:t>. Нарушение составило 246 150,00 рублей.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В нарушение п. 345, 346 Инструкции № 157н, затраты по приобретению призов и подарков одновременно списываются на счет 401.20, минуя счет учета.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В ходе проверки выявлено, что все акты на списание материальных запасов  за 2018 год заполнены с нарушением </w:t>
      </w:r>
      <w:r w:rsidRPr="000C4650">
        <w:rPr>
          <w:rFonts w:ascii="Times New Roman" w:hAnsi="Times New Roman"/>
          <w:bCs/>
          <w:sz w:val="28"/>
          <w:szCs w:val="28"/>
        </w:rPr>
        <w:t>методических рекоменд</w:t>
      </w:r>
      <w:r w:rsidR="000C4650" w:rsidRPr="000C4650">
        <w:rPr>
          <w:rFonts w:ascii="Times New Roman" w:hAnsi="Times New Roman"/>
          <w:bCs/>
          <w:sz w:val="28"/>
          <w:szCs w:val="28"/>
        </w:rPr>
        <w:t>аций, утвержденных Приказом 52н.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50">
        <w:rPr>
          <w:rFonts w:ascii="Times New Roman" w:eastAsia="Calibri" w:hAnsi="Times New Roman"/>
          <w:sz w:val="28"/>
          <w:szCs w:val="28"/>
        </w:rPr>
        <w:t xml:space="preserve">В нарушение  </w:t>
      </w:r>
      <w:r w:rsidRPr="000C4650">
        <w:rPr>
          <w:rFonts w:ascii="Times New Roman" w:hAnsi="Times New Roman"/>
          <w:sz w:val="28"/>
          <w:szCs w:val="28"/>
        </w:rPr>
        <w:t xml:space="preserve">пункта 6.3 Указания Банка России от 11 марта 2014 года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0C4650">
        <w:rPr>
          <w:rFonts w:ascii="Times New Roman" w:eastAsia="Calibri" w:hAnsi="Times New Roman"/>
          <w:sz w:val="28"/>
          <w:szCs w:val="28"/>
        </w:rPr>
        <w:t>в</w:t>
      </w:r>
      <w:r w:rsidRPr="000C4650">
        <w:rPr>
          <w:rFonts w:ascii="Times New Roman" w:hAnsi="Times New Roman"/>
          <w:sz w:val="28"/>
          <w:szCs w:val="28"/>
        </w:rPr>
        <w:t>ыдача подотчетных сумм производилась без заявления подотчетного лица или приказа на выдачу подотчетных сумм, нарушение составило 250 450,00 рублей.</w:t>
      </w:r>
      <w:proofErr w:type="gramEnd"/>
    </w:p>
    <w:p w:rsidR="00C63A2D" w:rsidRPr="000C4650" w:rsidRDefault="001E01DF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eastAsia="Calibri" w:hAnsi="Times New Roman"/>
          <w:sz w:val="28"/>
          <w:szCs w:val="28"/>
        </w:rPr>
        <w:t>И</w:t>
      </w:r>
      <w:r w:rsidR="00C63A2D" w:rsidRPr="000C4650">
        <w:rPr>
          <w:rFonts w:ascii="Times New Roman" w:hAnsi="Times New Roman"/>
          <w:sz w:val="28"/>
          <w:szCs w:val="28"/>
        </w:rPr>
        <w:t>меет место неполное заполнение реквизитов командировочного удостоверения (отсутствие печатей</w:t>
      </w:r>
      <w:r w:rsidR="000C4650" w:rsidRPr="000C4650">
        <w:rPr>
          <w:rFonts w:ascii="Times New Roman" w:hAnsi="Times New Roman"/>
          <w:sz w:val="28"/>
          <w:szCs w:val="28"/>
        </w:rPr>
        <w:t xml:space="preserve"> в пунктах назначения, отметок).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50">
        <w:rPr>
          <w:rFonts w:ascii="Times New Roman" w:hAnsi="Times New Roman"/>
          <w:sz w:val="28"/>
          <w:szCs w:val="28"/>
        </w:rPr>
        <w:t>Нарушен</w:t>
      </w:r>
      <w:proofErr w:type="gramEnd"/>
      <w:r w:rsidRPr="000C4650">
        <w:rPr>
          <w:rFonts w:ascii="Times New Roman" w:hAnsi="Times New Roman"/>
          <w:sz w:val="28"/>
          <w:szCs w:val="28"/>
        </w:rPr>
        <w:t xml:space="preserve">  п.3 ст.11 Закона от 06.</w:t>
      </w:r>
      <w:r w:rsidR="000C4650" w:rsidRPr="000C4650">
        <w:rPr>
          <w:rFonts w:ascii="Times New Roman" w:hAnsi="Times New Roman"/>
          <w:sz w:val="28"/>
          <w:szCs w:val="28"/>
        </w:rPr>
        <w:t xml:space="preserve">01.2011 №402-ФЗ, инвентаризация </w:t>
      </w:r>
      <w:r w:rsidRPr="000C4650">
        <w:rPr>
          <w:rFonts w:ascii="Times New Roman" w:hAnsi="Times New Roman"/>
          <w:sz w:val="28"/>
          <w:szCs w:val="28"/>
        </w:rPr>
        <w:t>проведена не в полном объеме. Остатки фактического наличия ГСМ в</w:t>
      </w:r>
      <w:r w:rsidR="000C4650" w:rsidRPr="000C4650">
        <w:rPr>
          <w:rFonts w:ascii="Times New Roman" w:hAnsi="Times New Roman"/>
          <w:sz w:val="28"/>
          <w:szCs w:val="28"/>
        </w:rPr>
        <w:t xml:space="preserve"> количестве 644,8 литров</w:t>
      </w:r>
      <w:r w:rsidRPr="000C4650">
        <w:rPr>
          <w:rFonts w:ascii="Times New Roman" w:hAnsi="Times New Roman"/>
          <w:sz w:val="28"/>
          <w:szCs w:val="28"/>
        </w:rPr>
        <w:t>, на сумму 23385,36 рублей не подтверждены.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В ходе проверки выявлено, что все акты на списание материальных   запасов  за 2018 год заполнены с нарушением </w:t>
      </w:r>
      <w:r w:rsidRPr="000C4650">
        <w:rPr>
          <w:rFonts w:ascii="Times New Roman" w:hAnsi="Times New Roman"/>
          <w:bCs/>
          <w:sz w:val="28"/>
          <w:szCs w:val="28"/>
        </w:rPr>
        <w:t>методических</w:t>
      </w:r>
      <w:r w:rsidR="00D55542" w:rsidRPr="000C4650">
        <w:rPr>
          <w:rFonts w:ascii="Times New Roman" w:hAnsi="Times New Roman"/>
          <w:bCs/>
          <w:sz w:val="28"/>
          <w:szCs w:val="28"/>
        </w:rPr>
        <w:t xml:space="preserve"> </w:t>
      </w:r>
      <w:r w:rsidR="000C4650" w:rsidRPr="000C4650">
        <w:rPr>
          <w:rFonts w:ascii="Times New Roman" w:hAnsi="Times New Roman"/>
          <w:bCs/>
          <w:sz w:val="28"/>
          <w:szCs w:val="28"/>
        </w:rPr>
        <w:t>рекомендаций</w:t>
      </w:r>
      <w:r w:rsidRPr="000C4650">
        <w:rPr>
          <w:rFonts w:ascii="Times New Roman" w:hAnsi="Times New Roman"/>
          <w:bCs/>
          <w:sz w:val="28"/>
          <w:szCs w:val="28"/>
        </w:rPr>
        <w:t xml:space="preserve"> утвержденных Приказом </w:t>
      </w:r>
      <w:r w:rsidR="000C4650" w:rsidRPr="000C4650">
        <w:rPr>
          <w:rFonts w:ascii="Times New Roman" w:hAnsi="Times New Roman"/>
          <w:bCs/>
          <w:sz w:val="28"/>
          <w:szCs w:val="28"/>
        </w:rPr>
        <w:t>52н.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Выявлены нарушения Указаний от 01.07.2013 №65н, в части применения бюджетной классификации при приобретении и списании ГСМ,</w:t>
      </w:r>
      <w:r w:rsidR="00AB5A43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расходы отнесе</w:t>
      </w:r>
      <w:r w:rsidR="000C4650" w:rsidRPr="000C4650">
        <w:rPr>
          <w:rFonts w:ascii="Times New Roman" w:hAnsi="Times New Roman"/>
          <w:sz w:val="28"/>
          <w:szCs w:val="28"/>
        </w:rPr>
        <w:t>ны на КОСГУ 296 «Иные расходы», с</w:t>
      </w:r>
      <w:r w:rsidRPr="000C4650">
        <w:rPr>
          <w:rFonts w:ascii="Times New Roman" w:hAnsi="Times New Roman"/>
          <w:sz w:val="28"/>
          <w:szCs w:val="28"/>
        </w:rPr>
        <w:t>умма нарушения составила</w:t>
      </w:r>
      <w:r w:rsidR="000C4650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11199,76 рублей.</w:t>
      </w:r>
    </w:p>
    <w:p w:rsidR="00C63A2D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Необоснованное приобретение и списание ГСМ на сумму 10952,53</w:t>
      </w:r>
      <w:r w:rsidR="000C4650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рубля.</w:t>
      </w:r>
    </w:p>
    <w:p w:rsidR="00B61F46" w:rsidRPr="000C4650" w:rsidRDefault="00C63A2D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В нарушение п.2.2 Инструкции банка России от 30.05.2014г.,</w:t>
      </w:r>
      <w:r w:rsidR="000C4650" w:rsidRPr="000C4650">
        <w:rPr>
          <w:rFonts w:ascii="Times New Roman" w:hAnsi="Times New Roman"/>
          <w:sz w:val="28"/>
          <w:szCs w:val="28"/>
        </w:rPr>
        <w:t xml:space="preserve"> </w:t>
      </w:r>
      <w:r w:rsidRPr="000C4650">
        <w:rPr>
          <w:rFonts w:ascii="Times New Roman" w:hAnsi="Times New Roman"/>
          <w:sz w:val="28"/>
          <w:szCs w:val="28"/>
        </w:rPr>
        <w:t>№ 153-Н, осуществлен безналичный расчет с ИП,</w:t>
      </w:r>
      <w:r w:rsidR="000C4650" w:rsidRPr="000C4650">
        <w:rPr>
          <w:rFonts w:ascii="Times New Roman" w:hAnsi="Times New Roman"/>
          <w:sz w:val="28"/>
          <w:szCs w:val="28"/>
        </w:rPr>
        <w:t xml:space="preserve"> через текущий счет физического </w:t>
      </w:r>
      <w:r w:rsidRPr="000C4650">
        <w:rPr>
          <w:rFonts w:ascii="Times New Roman" w:hAnsi="Times New Roman"/>
          <w:sz w:val="28"/>
          <w:szCs w:val="28"/>
        </w:rPr>
        <w:t>лица,  нарушение составило 10 000,00 рублей.</w:t>
      </w:r>
    </w:p>
    <w:p w:rsidR="000A0FB4" w:rsidRPr="000C4650" w:rsidRDefault="000C4650" w:rsidP="000C465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>В нарушение ст.221 БК РФ</w:t>
      </w:r>
      <w:r w:rsidR="000A0FB4" w:rsidRPr="000C4650">
        <w:rPr>
          <w:rFonts w:ascii="Times New Roman" w:hAnsi="Times New Roman"/>
          <w:sz w:val="28"/>
          <w:szCs w:val="28"/>
        </w:rPr>
        <w:t xml:space="preserve">, учреждением 2018 года  произведены </w:t>
      </w:r>
    </w:p>
    <w:p w:rsidR="000A0FB4" w:rsidRPr="000C4650" w:rsidRDefault="000A0FB4" w:rsidP="000C4650">
      <w:pPr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eastAsia="Calibri"/>
          <w:sz w:val="28"/>
          <w:szCs w:val="28"/>
        </w:rPr>
        <w:t xml:space="preserve">     </w:t>
      </w:r>
      <w:r w:rsidRPr="000C4650">
        <w:rPr>
          <w:rFonts w:ascii="Times New Roman" w:hAnsi="Times New Roman"/>
          <w:sz w:val="28"/>
          <w:szCs w:val="28"/>
        </w:rPr>
        <w:t>расходы на приобретение ГСМ,</w:t>
      </w:r>
      <w:r w:rsidR="000C4650" w:rsidRPr="000C4650">
        <w:rPr>
          <w:rFonts w:ascii="Times New Roman" w:hAnsi="Times New Roman"/>
          <w:sz w:val="28"/>
          <w:szCs w:val="28"/>
        </w:rPr>
        <w:t xml:space="preserve"> за безналичный расчет на сумму 11377,00 </w:t>
      </w:r>
      <w:r w:rsidRPr="000C4650">
        <w:rPr>
          <w:rFonts w:ascii="Times New Roman" w:hAnsi="Times New Roman"/>
          <w:sz w:val="28"/>
          <w:szCs w:val="28"/>
        </w:rPr>
        <w:t xml:space="preserve">рублей. </w:t>
      </w:r>
    </w:p>
    <w:p w:rsidR="00F400C0" w:rsidRPr="000C4650" w:rsidRDefault="00826F11" w:rsidP="000C46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5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бщая сумма выявленных нарушений составила </w:t>
      </w:r>
      <w:r w:rsidR="00552306" w:rsidRPr="000C4650">
        <w:rPr>
          <w:rFonts w:ascii="Times New Roman" w:hAnsi="Times New Roman" w:cs="Times New Roman"/>
          <w:sz w:val="28"/>
          <w:szCs w:val="28"/>
        </w:rPr>
        <w:t>5</w:t>
      </w:r>
      <w:r w:rsidR="000A0FB4" w:rsidRPr="000C4650">
        <w:rPr>
          <w:rFonts w:ascii="Times New Roman" w:hAnsi="Times New Roman" w:cs="Times New Roman"/>
          <w:sz w:val="28"/>
          <w:szCs w:val="28"/>
        </w:rPr>
        <w:t>94</w:t>
      </w:r>
      <w:r w:rsidR="00552306" w:rsidRPr="000C4650">
        <w:rPr>
          <w:rFonts w:ascii="Times New Roman" w:hAnsi="Times New Roman" w:cs="Times New Roman"/>
          <w:sz w:val="28"/>
          <w:szCs w:val="28"/>
        </w:rPr>
        <w:t> </w:t>
      </w:r>
      <w:r w:rsidR="000C4650" w:rsidRPr="000C46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0A0FB4" w:rsidRPr="000C4650">
        <w:rPr>
          <w:rFonts w:ascii="Times New Roman" w:hAnsi="Times New Roman" w:cs="Times New Roman"/>
          <w:sz w:val="28"/>
          <w:szCs w:val="28"/>
        </w:rPr>
        <w:t>необоснованное расходование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552306" w:rsidRPr="000C4650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552306" w:rsidRPr="000C4650">
        <w:rPr>
          <w:rFonts w:ascii="Times New Roman" w:hAnsi="Times New Roman" w:cs="Times New Roman"/>
          <w:sz w:val="28"/>
          <w:szCs w:val="28"/>
        </w:rPr>
        <w:t xml:space="preserve">-Туринского 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2306" w:rsidRPr="000C4650">
        <w:rPr>
          <w:rFonts w:ascii="Times New Roman" w:hAnsi="Times New Roman" w:cs="Times New Roman"/>
          <w:sz w:val="28"/>
          <w:szCs w:val="28"/>
        </w:rPr>
        <w:t>района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 </w:t>
      </w:r>
      <w:r w:rsidR="0011287E" w:rsidRPr="000C4650">
        <w:rPr>
          <w:rFonts w:ascii="Times New Roman" w:hAnsi="Times New Roman" w:cs="Times New Roman"/>
          <w:sz w:val="28"/>
          <w:szCs w:val="28"/>
        </w:rPr>
        <w:t>548,5</w:t>
      </w:r>
      <w:r w:rsidR="000C4650" w:rsidRPr="000C46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, нецелевое использование средств </w:t>
      </w:r>
      <w:r w:rsidR="00552306" w:rsidRPr="000C46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52306" w:rsidRPr="000C4650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552306" w:rsidRPr="000C4650">
        <w:rPr>
          <w:rFonts w:ascii="Times New Roman" w:hAnsi="Times New Roman" w:cs="Times New Roman"/>
          <w:sz w:val="28"/>
          <w:szCs w:val="28"/>
        </w:rPr>
        <w:t xml:space="preserve">-Туринского муниципального района </w:t>
      </w:r>
      <w:r w:rsidR="0011287E" w:rsidRPr="000C4650">
        <w:rPr>
          <w:rFonts w:ascii="Times New Roman" w:hAnsi="Times New Roman" w:cs="Times New Roman"/>
          <w:sz w:val="28"/>
          <w:szCs w:val="28"/>
        </w:rPr>
        <w:t>11,3</w:t>
      </w:r>
      <w:r w:rsidR="000C4650" w:rsidRPr="000C46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00C0" w:rsidRPr="000C4650">
        <w:rPr>
          <w:rFonts w:ascii="Times New Roman" w:hAnsi="Times New Roman" w:cs="Times New Roman"/>
          <w:sz w:val="28"/>
          <w:szCs w:val="28"/>
        </w:rPr>
        <w:t xml:space="preserve">, </w:t>
      </w:r>
      <w:r w:rsidR="0011287E" w:rsidRPr="000C4650">
        <w:rPr>
          <w:rFonts w:ascii="Times New Roman" w:hAnsi="Times New Roman" w:cs="Times New Roman"/>
          <w:sz w:val="28"/>
          <w:szCs w:val="28"/>
        </w:rPr>
        <w:t xml:space="preserve">неправомерное расходование средств бюджета </w:t>
      </w:r>
      <w:proofErr w:type="spellStart"/>
      <w:r w:rsidR="0011287E" w:rsidRPr="000C4650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11287E" w:rsidRPr="000C4650">
        <w:rPr>
          <w:rFonts w:ascii="Times New Roman" w:hAnsi="Times New Roman" w:cs="Times New Roman"/>
          <w:sz w:val="28"/>
          <w:szCs w:val="28"/>
        </w:rPr>
        <w:t>-Туринского мун</w:t>
      </w:r>
      <w:r w:rsidR="000C4650" w:rsidRPr="000C4650">
        <w:rPr>
          <w:rFonts w:ascii="Times New Roman" w:hAnsi="Times New Roman" w:cs="Times New Roman"/>
          <w:sz w:val="28"/>
          <w:szCs w:val="28"/>
        </w:rPr>
        <w:t>иципального района 11,1 тыс. рублей.</w:t>
      </w:r>
    </w:p>
    <w:p w:rsidR="00F400C0" w:rsidRPr="000C4650" w:rsidRDefault="00F400C0" w:rsidP="000C46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Объекту контроля выдано </w:t>
      </w:r>
      <w:r w:rsidR="000679D7" w:rsidRPr="000C4650">
        <w:rPr>
          <w:rFonts w:ascii="Times New Roman" w:hAnsi="Times New Roman"/>
          <w:sz w:val="28"/>
          <w:szCs w:val="28"/>
        </w:rPr>
        <w:t>ПРЕДСТАВЛЕНИЕ</w:t>
      </w:r>
      <w:r w:rsidR="006062C1" w:rsidRPr="000C4650">
        <w:rPr>
          <w:rFonts w:ascii="Times New Roman" w:hAnsi="Times New Roman"/>
          <w:sz w:val="28"/>
          <w:szCs w:val="28"/>
        </w:rPr>
        <w:t xml:space="preserve"> от 30.04.2019 № 143,</w:t>
      </w:r>
      <w:r w:rsidRPr="000C4650">
        <w:rPr>
          <w:rFonts w:ascii="Times New Roman" w:hAnsi="Times New Roman"/>
          <w:sz w:val="28"/>
          <w:szCs w:val="28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76208" w:rsidRPr="000C4650" w:rsidRDefault="00B61F46" w:rsidP="000C4650">
      <w:pPr>
        <w:spacing w:after="0" w:line="240" w:lineRule="auto"/>
        <w:jc w:val="both"/>
        <w:rPr>
          <w:sz w:val="28"/>
          <w:szCs w:val="28"/>
        </w:rPr>
      </w:pPr>
      <w:r w:rsidRPr="000C4650">
        <w:rPr>
          <w:rFonts w:ascii="Times New Roman" w:hAnsi="Times New Roman"/>
          <w:sz w:val="28"/>
          <w:szCs w:val="28"/>
        </w:rPr>
        <w:t xml:space="preserve">         </w:t>
      </w:r>
      <w:r w:rsidR="00F400C0" w:rsidRPr="000C4650">
        <w:rPr>
          <w:rFonts w:ascii="Times New Roman" w:hAnsi="Times New Roman"/>
          <w:sz w:val="28"/>
          <w:szCs w:val="28"/>
        </w:rPr>
        <w:t xml:space="preserve">Копия акта плановой проверки  направлена Главе Администрации </w:t>
      </w:r>
      <w:proofErr w:type="spellStart"/>
      <w:r w:rsidR="0011287E" w:rsidRPr="000C4650">
        <w:rPr>
          <w:rFonts w:ascii="Times New Roman" w:hAnsi="Times New Roman"/>
          <w:sz w:val="28"/>
          <w:szCs w:val="28"/>
        </w:rPr>
        <w:t>Слободо</w:t>
      </w:r>
      <w:proofErr w:type="spellEnd"/>
      <w:r w:rsidR="0011287E" w:rsidRPr="000C4650">
        <w:rPr>
          <w:rFonts w:ascii="Times New Roman" w:hAnsi="Times New Roman"/>
          <w:sz w:val="28"/>
          <w:szCs w:val="28"/>
        </w:rPr>
        <w:t>-Туринского муниципального района</w:t>
      </w:r>
      <w:r w:rsidR="006062C1" w:rsidRPr="000C4650">
        <w:rPr>
          <w:rFonts w:ascii="Times New Roman" w:hAnsi="Times New Roman"/>
          <w:sz w:val="28"/>
          <w:szCs w:val="28"/>
        </w:rPr>
        <w:t>.</w:t>
      </w:r>
    </w:p>
    <w:sectPr w:rsidR="00976208" w:rsidRPr="000C4650" w:rsidSect="001E01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B9706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C0"/>
    <w:rsid w:val="000679D7"/>
    <w:rsid w:val="000A0FB4"/>
    <w:rsid w:val="000C4650"/>
    <w:rsid w:val="0011287E"/>
    <w:rsid w:val="001E01DF"/>
    <w:rsid w:val="00240E0E"/>
    <w:rsid w:val="003F2B66"/>
    <w:rsid w:val="00552306"/>
    <w:rsid w:val="005543E6"/>
    <w:rsid w:val="006062C1"/>
    <w:rsid w:val="00826F11"/>
    <w:rsid w:val="00853967"/>
    <w:rsid w:val="00976208"/>
    <w:rsid w:val="00AB5A43"/>
    <w:rsid w:val="00B61F46"/>
    <w:rsid w:val="00BC2150"/>
    <w:rsid w:val="00BC21CC"/>
    <w:rsid w:val="00C533F9"/>
    <w:rsid w:val="00C63A2D"/>
    <w:rsid w:val="00D244D5"/>
    <w:rsid w:val="00D55542"/>
    <w:rsid w:val="00D61AA4"/>
    <w:rsid w:val="00D84EAA"/>
    <w:rsid w:val="00E04C94"/>
    <w:rsid w:val="00ED0302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ED00557B823D7C26E4CB8C8B73068AA6DBBB3872A1EF57880C171333905731F01BDB476D66C7855e2c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A45229CE4AC30CCB4B8FF05F39958B4ED00556BD2FD7C26E4CB8C8B73068AA6DBBB3872A1CF7758FC171333905731F01BDB476D66C7855e2c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5020-415D-4060-BA4E-FD083CC7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LyskinaOM</cp:lastModifiedBy>
  <cp:revision>13</cp:revision>
  <cp:lastPrinted>2019-05-06T07:05:00Z</cp:lastPrinted>
  <dcterms:created xsi:type="dcterms:W3CDTF">2019-04-24T10:22:00Z</dcterms:created>
  <dcterms:modified xsi:type="dcterms:W3CDTF">2019-05-08T05:26:00Z</dcterms:modified>
</cp:coreProperties>
</file>